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647A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شهادت-از زبان حضرت زینب(س) 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مجید لشکری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مادرم از گلایه ها سیر است، مادرم نوجوان ولی پیر است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مادرم بستری - زمین گیر است، مادرم دست بر کمر شده است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زخم بستر برید امانش را، سوخت آن قامت کمانش را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طاقتش هر چه قدر کم شده است درد پهلوش بیشتر شده است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زن همسایه چند روزی پیش، با گروهی عیادتش آمد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با همین گوش خود شنیدم گفت: « فاطمه مثل محتضر شده است »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جامه ای کرد بر تن حسنش، کفنی هم گذاشت دست حسین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زینبش را فقط سفارش کرد نکند عازم سفر شده است: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«دخترم! کربلا برای حسین، مثل خواهر نه! مثل مادر باش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چون شنیدم که از مصیبت او سعد وقّاص با خبر شده است »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...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کربلا هیزم تر آوردند، اشک از دیده ها در آوردند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دامن خیمه های آل الله با همان شعله شعله ور شده است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بگذارید نوحه خوان بشوم بگذارید نیمه جان بشوم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بگذارید قد کمان بشوم حرفی از کربلا اگر شده است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چهارده قرن مادرم زنده است نور او تا همیشه پاینده است</w:t>
      </w:r>
    </w:p>
    <w:p w:rsidR="00FF647A" w:rsidRPr="00FF647A" w:rsidRDefault="00FF647A" w:rsidP="00FF647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647A">
        <w:rPr>
          <w:rFonts w:ascii="Tahoma" w:eastAsia="Times New Roman" w:hAnsi="Tahoma" w:cs="Tahoma"/>
          <w:sz w:val="20"/>
          <w:szCs w:val="20"/>
          <w:rtl/>
          <w:lang w:bidi="ar-SA"/>
        </w:rPr>
        <w:t>شرح او بی نهایتی ابدی ست قصه اش گر چه مختصر شده است</w:t>
      </w:r>
    </w:p>
    <w:p w:rsidR="00FF647A" w:rsidRDefault="00FF647A" w:rsidP="00FF647A"/>
    <w:p w:rsidR="00FC63C8" w:rsidRPr="00FF647A" w:rsidRDefault="00FC63C8" w:rsidP="00FF647A"/>
    <w:sectPr w:rsidR="00FC63C8" w:rsidRPr="00FF647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F647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  <w:rsid w:val="00FF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>Novin Pendar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2013-10-31T18:59:00Z</dcterms:created>
  <dcterms:modified xsi:type="dcterms:W3CDTF">2013-10-31T19:03:00Z</dcterms:modified>
</cp:coreProperties>
</file>